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110" w:rsidRPr="00D42110" w:rsidRDefault="00D42110">
      <w:pPr>
        <w:pStyle w:val="ConsPlusTitle"/>
        <w:jc w:val="center"/>
      </w:pPr>
      <w:r w:rsidRPr="00D42110">
        <w:t>ПРАВИТЕЛЬСТВО РОССИЙСКОЙ ФЕДЕРАЦИИ</w:t>
      </w:r>
    </w:p>
    <w:p w:rsidR="00D42110" w:rsidRPr="00D42110" w:rsidRDefault="00D42110">
      <w:pPr>
        <w:pStyle w:val="ConsPlusTitle"/>
        <w:jc w:val="center"/>
      </w:pPr>
    </w:p>
    <w:p w:rsidR="00D42110" w:rsidRPr="00D42110" w:rsidRDefault="00D42110">
      <w:pPr>
        <w:pStyle w:val="ConsPlusTitle"/>
        <w:jc w:val="center"/>
      </w:pPr>
      <w:r w:rsidRPr="00D42110">
        <w:t>ПОСТАНОВЛЕНИЕ</w:t>
      </w:r>
    </w:p>
    <w:p w:rsidR="00D42110" w:rsidRPr="00D42110" w:rsidRDefault="00D42110">
      <w:pPr>
        <w:pStyle w:val="ConsPlusTitle"/>
        <w:jc w:val="center"/>
      </w:pPr>
      <w:r w:rsidRPr="00D42110">
        <w:t>от 4 февраля 2022 г. N 107</w:t>
      </w:r>
    </w:p>
    <w:p w:rsidR="00D42110" w:rsidRPr="00D42110" w:rsidRDefault="00D42110">
      <w:pPr>
        <w:pStyle w:val="ConsPlusTitle"/>
        <w:jc w:val="center"/>
      </w:pPr>
    </w:p>
    <w:p w:rsidR="00D42110" w:rsidRPr="00D42110" w:rsidRDefault="00D42110">
      <w:pPr>
        <w:pStyle w:val="ConsPlusTitle"/>
        <w:jc w:val="center"/>
      </w:pPr>
      <w:r w:rsidRPr="00D42110">
        <w:t>ОБ ОСОБЕННОСТЯХ</w:t>
      </w:r>
    </w:p>
    <w:p w:rsidR="00D42110" w:rsidRPr="00D42110" w:rsidRDefault="00D42110">
      <w:pPr>
        <w:pStyle w:val="ConsPlusTitle"/>
        <w:jc w:val="center"/>
      </w:pPr>
      <w:r w:rsidRPr="00D42110">
        <w:t>РЕАЛИЗАЦИИ БАЗОВОЙ ПРОГРАММЫ ОБЯЗАТЕЛЬНОГО МЕДИЦИНСКОГО</w:t>
      </w:r>
    </w:p>
    <w:p w:rsidR="00D42110" w:rsidRPr="00D42110" w:rsidRDefault="00D42110">
      <w:pPr>
        <w:pStyle w:val="ConsPlusTitle"/>
        <w:jc w:val="center"/>
      </w:pPr>
      <w:r w:rsidRPr="00D42110">
        <w:t>СТРА</w:t>
      </w:r>
      <w:bookmarkStart w:id="0" w:name="_GoBack"/>
      <w:bookmarkEnd w:id="0"/>
      <w:r w:rsidRPr="00D42110">
        <w:t>ХОВАНИЯ В УСЛОВИЯХ ВОЗНИКНОВЕНИЯ УГРОЗЫ РАСПРОСТРАНЕНИЯ</w:t>
      </w:r>
    </w:p>
    <w:p w:rsidR="00D42110" w:rsidRPr="00D42110" w:rsidRDefault="00D42110">
      <w:pPr>
        <w:pStyle w:val="ConsPlusTitle"/>
        <w:jc w:val="center"/>
      </w:pPr>
      <w:r w:rsidRPr="00D42110">
        <w:t>ЗАБОЛЕВАНИЙ, ВЫЗВАННЫХ НОВОЙ КОРОНАВИРУСНОЙ</w:t>
      </w:r>
    </w:p>
    <w:p w:rsidR="00D42110" w:rsidRPr="00D42110" w:rsidRDefault="00D42110">
      <w:pPr>
        <w:pStyle w:val="ConsPlusTitle"/>
        <w:jc w:val="center"/>
      </w:pPr>
      <w:r w:rsidRPr="00D42110">
        <w:t>ИНФЕКЦИЕЙ (COVID-19)</w:t>
      </w:r>
    </w:p>
    <w:p w:rsidR="00D42110" w:rsidRPr="00D42110" w:rsidRDefault="00D42110">
      <w:pPr>
        <w:pStyle w:val="ConsPlusNormal"/>
        <w:jc w:val="both"/>
      </w:pPr>
    </w:p>
    <w:p w:rsidR="00D42110" w:rsidRPr="00D42110" w:rsidRDefault="00D42110">
      <w:pPr>
        <w:pStyle w:val="ConsPlusNormal"/>
        <w:ind w:firstLine="540"/>
        <w:jc w:val="both"/>
      </w:pPr>
      <w:r w:rsidRPr="00D42110">
        <w:t>В соответствии с частью 8.1 статьи 35 Федерального закона "Об обязательном медицинском страховании в Российской Федерации" Правительство Российской Федерации постановляет:</w:t>
      </w:r>
    </w:p>
    <w:p w:rsidR="00D42110" w:rsidRPr="00D42110" w:rsidRDefault="00D42110">
      <w:pPr>
        <w:pStyle w:val="ConsPlusNormal"/>
        <w:spacing w:before="200"/>
        <w:ind w:firstLine="540"/>
        <w:jc w:val="both"/>
      </w:pPr>
      <w:r w:rsidRPr="00D42110">
        <w:t xml:space="preserve">1. Установить, что в условиях возникновения угрозы распространения заболеваний, вызванных новой </w:t>
      </w:r>
      <w:proofErr w:type="spellStart"/>
      <w:r w:rsidRPr="00D42110">
        <w:t>коронавирусной</w:t>
      </w:r>
      <w:proofErr w:type="spellEnd"/>
      <w:r w:rsidRPr="00D42110">
        <w:t xml:space="preserve"> инфекцией (COVID-19),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с учетом развития эпидемиологической ситуации, связанной с распространением заболеваний, вызванных новой </w:t>
      </w:r>
      <w:proofErr w:type="spellStart"/>
      <w:r w:rsidRPr="00D42110">
        <w:t>коронавирусной</w:t>
      </w:r>
      <w:proofErr w:type="spellEnd"/>
      <w:r w:rsidRPr="00D42110">
        <w:t xml:space="preserve"> инфекцией (COVID-19) на территории субъекта Российской Федерации, при необходимости вправе:</w:t>
      </w:r>
    </w:p>
    <w:p w:rsidR="00D42110" w:rsidRPr="00D42110" w:rsidRDefault="00D42110">
      <w:pPr>
        <w:pStyle w:val="ConsPlusNormal"/>
        <w:spacing w:before="200"/>
        <w:ind w:firstLine="540"/>
        <w:jc w:val="both"/>
      </w:pPr>
      <w:r w:rsidRPr="00D42110">
        <w:t xml:space="preserve">а) приостановить оказание первичной медико-санитарной помощи в плановой форме в амбулаторных условиях, включая проведение профилактических осмотров и диспансеризации, в том числе углубленной диспансеризации (за исключением медицинской помощи при онкологических и </w:t>
      </w:r>
      <w:proofErr w:type="spellStart"/>
      <w:r w:rsidRPr="00D42110">
        <w:t>онкогематологических</w:t>
      </w:r>
      <w:proofErr w:type="spellEnd"/>
      <w:r w:rsidRPr="00D42110">
        <w:t xml:space="preserve"> заболеваниях, требующих непрерывного лечения, проведения заместительной почечной терапии, выдачи лекарственных препаратов в рамках дополнительного лекарственного обеспечения, проведения тестирования на новую </w:t>
      </w:r>
      <w:proofErr w:type="spellStart"/>
      <w:r w:rsidRPr="00D42110">
        <w:t>коронавирусную</w:t>
      </w:r>
      <w:proofErr w:type="spellEnd"/>
      <w:r w:rsidRPr="00D42110">
        <w:t xml:space="preserve"> инфекцию (COVID-19), выдачи направлений на оказание высокотехнологичной медицинской помощи и санаторно-курортное лечение);</w:t>
      </w:r>
    </w:p>
    <w:p w:rsidR="00D42110" w:rsidRPr="00D42110" w:rsidRDefault="00D42110">
      <w:pPr>
        <w:pStyle w:val="ConsPlusNormal"/>
        <w:spacing w:before="200"/>
        <w:ind w:firstLine="540"/>
        <w:jc w:val="both"/>
      </w:pPr>
      <w:r w:rsidRPr="00D42110">
        <w:t>б) организовать при возможности дистанционное наблюдение за состоянием здоровья пациентов, находящихся на диспансерном учете;</w:t>
      </w:r>
    </w:p>
    <w:p w:rsidR="00D42110" w:rsidRPr="00D42110" w:rsidRDefault="00D42110">
      <w:pPr>
        <w:pStyle w:val="ConsPlusNormal"/>
        <w:spacing w:before="200"/>
        <w:ind w:firstLine="540"/>
        <w:jc w:val="both"/>
      </w:pPr>
      <w:r w:rsidRPr="00D42110">
        <w:t>в) утвердить перечень медицинских организаций, приостанавливающих оказание первичной медико-санитарной помощи в плановой форме в амбулаторных условиях, с указанием периода приостановления;</w:t>
      </w:r>
    </w:p>
    <w:p w:rsidR="00D42110" w:rsidRPr="00D42110" w:rsidRDefault="00D42110">
      <w:pPr>
        <w:pStyle w:val="ConsPlusNormal"/>
        <w:spacing w:before="200"/>
        <w:ind w:firstLine="540"/>
        <w:jc w:val="both"/>
      </w:pPr>
      <w:r w:rsidRPr="00D42110">
        <w:t>г) увеличить сроки ожидания оказания медицинской помощи в плановой форме, установленные в территориальной программе государственных гарантий бесплатного оказания гражданам медицинской помощи, а также принять решение о привлечении к оказанию медицинской помощи ведомственных и частных медицинских организаций.</w:t>
      </w:r>
    </w:p>
    <w:p w:rsidR="00D42110" w:rsidRPr="00D42110" w:rsidRDefault="00D42110">
      <w:pPr>
        <w:pStyle w:val="ConsPlusNormal"/>
        <w:spacing w:before="200"/>
        <w:ind w:firstLine="540"/>
        <w:jc w:val="both"/>
      </w:pPr>
      <w:r w:rsidRPr="00D42110">
        <w:t xml:space="preserve">2. Установить, что в условиях возникновения угрозы распространения заболеваний, вызванных новой </w:t>
      </w:r>
      <w:proofErr w:type="spellStart"/>
      <w:r w:rsidRPr="00D42110">
        <w:t>коронавирусной</w:t>
      </w:r>
      <w:proofErr w:type="spellEnd"/>
      <w:r w:rsidRPr="00D42110">
        <w:t xml:space="preserve"> инфекцией (COVID-19):</w:t>
      </w:r>
    </w:p>
    <w:p w:rsidR="00D42110" w:rsidRPr="00D42110" w:rsidRDefault="00D42110">
      <w:pPr>
        <w:pStyle w:val="ConsPlusNormal"/>
        <w:spacing w:before="200"/>
        <w:ind w:firstLine="540"/>
        <w:jc w:val="both"/>
      </w:pPr>
      <w:r w:rsidRPr="00D42110">
        <w:t xml:space="preserve">а) оказание первичной медико-санитарной помощи в неотложной форме при острых респираторных вирусных заболеваниях, гриппе, пневмонии, новой </w:t>
      </w:r>
      <w:proofErr w:type="spellStart"/>
      <w:r w:rsidRPr="00D42110">
        <w:t>коронавирусной</w:t>
      </w:r>
      <w:proofErr w:type="spellEnd"/>
      <w:r w:rsidRPr="00D42110">
        <w:t xml:space="preserve"> инфекции (COVID-19) осуществляется с учетом потребностей застрахованных лиц, оказание первичной медико-санитарной помощи пациентам с онкологическими и </w:t>
      </w:r>
      <w:proofErr w:type="spellStart"/>
      <w:r w:rsidRPr="00D42110">
        <w:t>онкогематологическими</w:t>
      </w:r>
      <w:proofErr w:type="spellEnd"/>
      <w:r w:rsidRPr="00D42110">
        <w:t xml:space="preserve"> заболеваниями, требующими непрерывного лечения, пациентам, находящимся на заместительной почечной терапии (диализ), выдача лекарственных препаратов в рамках дополнительного лекарственного обеспечения осуществляются в полном объеме;</w:t>
      </w:r>
    </w:p>
    <w:p w:rsidR="00D42110" w:rsidRPr="00D42110" w:rsidRDefault="00D42110">
      <w:pPr>
        <w:pStyle w:val="ConsPlusNormal"/>
        <w:spacing w:before="200"/>
        <w:ind w:firstLine="540"/>
        <w:jc w:val="both"/>
      </w:pPr>
      <w:r w:rsidRPr="00D42110">
        <w:t xml:space="preserve">б) оказание медицинской помощи в стационарных условиях и условиях дневного стационара в плановой форме осуществляется с учетом перепрофилирования медицинских организаций и их структурных подразделений для оказания медицинской помощи пациентам с подтвержденным диагнозом новой </w:t>
      </w:r>
      <w:proofErr w:type="spellStart"/>
      <w:r w:rsidRPr="00D42110">
        <w:t>коронавирусной</w:t>
      </w:r>
      <w:proofErr w:type="spellEnd"/>
      <w:r w:rsidRPr="00D42110">
        <w:t xml:space="preserve"> инфекции (COVID-19) или с подозрением на новую </w:t>
      </w:r>
      <w:proofErr w:type="spellStart"/>
      <w:r w:rsidRPr="00D42110">
        <w:t>коронавирусную</w:t>
      </w:r>
      <w:proofErr w:type="spellEnd"/>
      <w:r w:rsidRPr="00D42110">
        <w:t xml:space="preserve"> инфекцию (COVID-19) в стационарных условиях.</w:t>
      </w:r>
    </w:p>
    <w:p w:rsidR="00D42110" w:rsidRPr="00D42110" w:rsidRDefault="00D42110">
      <w:pPr>
        <w:pStyle w:val="ConsPlusNormal"/>
        <w:spacing w:before="200"/>
        <w:ind w:firstLine="540"/>
        <w:jc w:val="both"/>
      </w:pPr>
      <w:r w:rsidRPr="00D42110">
        <w:t xml:space="preserve">3. Установить, что в период действия настоящего постановления экспертиза качества медицинской помощи застрахованным лицам с заболеваниями, вызванными новой </w:t>
      </w:r>
      <w:proofErr w:type="spellStart"/>
      <w:r w:rsidRPr="00D42110">
        <w:t>коронавирусной</w:t>
      </w:r>
      <w:proofErr w:type="spellEnd"/>
      <w:r w:rsidRPr="00D42110">
        <w:t xml:space="preserve"> инфекцией (COVID-19), осуществляется в соответствии с временным порядком организации и проведения экспертизы качества оказания медицинской помощи застрахованным лицам с заболеваниями, вызванными новой </w:t>
      </w:r>
      <w:proofErr w:type="spellStart"/>
      <w:r w:rsidRPr="00D42110">
        <w:t>коронавирусной</w:t>
      </w:r>
      <w:proofErr w:type="spellEnd"/>
      <w:r w:rsidRPr="00D42110">
        <w:t xml:space="preserve"> инфекцией (COVID-19), включая порядок проведения экспертизы качества медицинской помощи в период лечения больных новой </w:t>
      </w:r>
      <w:proofErr w:type="spellStart"/>
      <w:r w:rsidRPr="00D42110">
        <w:t>коронавирусной</w:t>
      </w:r>
      <w:proofErr w:type="spellEnd"/>
      <w:r w:rsidRPr="00D42110">
        <w:t xml:space="preserve"> инфекцией (COVID-19) в амбулаторных и стационарных условиях, который устанавливается Министерством здравоохранения Российской Федерации.</w:t>
      </w:r>
    </w:p>
    <w:p w:rsidR="00D42110" w:rsidRPr="00D42110" w:rsidRDefault="00D42110">
      <w:pPr>
        <w:pStyle w:val="ConsPlusNormal"/>
        <w:spacing w:before="200"/>
        <w:ind w:firstLine="540"/>
        <w:jc w:val="both"/>
      </w:pPr>
      <w:r w:rsidRPr="00D42110">
        <w:lastRenderedPageBreak/>
        <w:t xml:space="preserve">4. Министерству здравоохранения Российской Федерации утвердить временный порядок организации и проведения экспертизы качества медицинской помощи застрахованным лицам с заболеваниями, вызванными новой </w:t>
      </w:r>
      <w:proofErr w:type="spellStart"/>
      <w:r w:rsidRPr="00D42110">
        <w:t>коронавирусной</w:t>
      </w:r>
      <w:proofErr w:type="spellEnd"/>
      <w:r w:rsidRPr="00D42110">
        <w:t xml:space="preserve"> инфекцией (COVID-19), включая порядок проведения экспертизы качества медицинской помощи в период лечения больных новой </w:t>
      </w:r>
      <w:proofErr w:type="spellStart"/>
      <w:r w:rsidRPr="00D42110">
        <w:t>коронавирусной</w:t>
      </w:r>
      <w:proofErr w:type="spellEnd"/>
      <w:r w:rsidRPr="00D42110">
        <w:t xml:space="preserve"> инфекцией (COVID-19) в амбулаторных и стационарных условиях, не позднее 10 дней со дня вступления в силу настоящего постановления.</w:t>
      </w:r>
    </w:p>
    <w:p w:rsidR="00D42110" w:rsidRPr="00D42110" w:rsidRDefault="00D42110">
      <w:pPr>
        <w:pStyle w:val="ConsPlusNormal"/>
        <w:spacing w:before="200"/>
        <w:ind w:firstLine="540"/>
        <w:jc w:val="both"/>
      </w:pPr>
      <w:r w:rsidRPr="00D42110">
        <w:t xml:space="preserve">5. Федеральному фонду обязательного медицинского страхования еженедельно, начиная с 15 февраля 2022 г., представлять в Правительство Российской Федерации доклад о результатах проведения экспертизы качества медицинской помощи застрахованным лицам с заболеваниями, вызванными новой </w:t>
      </w:r>
      <w:proofErr w:type="spellStart"/>
      <w:r w:rsidRPr="00D42110">
        <w:t>коронавирусной</w:t>
      </w:r>
      <w:proofErr w:type="spellEnd"/>
      <w:r w:rsidRPr="00D42110">
        <w:t xml:space="preserve"> инфекцией (COVID-19), в том числе о результатах проведения экспертизы качества медицинской помощи в период лечения больных новой </w:t>
      </w:r>
      <w:proofErr w:type="spellStart"/>
      <w:r w:rsidRPr="00D42110">
        <w:t>коронавирусной</w:t>
      </w:r>
      <w:proofErr w:type="spellEnd"/>
      <w:r w:rsidRPr="00D42110">
        <w:t xml:space="preserve"> инфекцией (COVID-19) в амбулаторных и стационарных условиях.</w:t>
      </w:r>
    </w:p>
    <w:p w:rsidR="00D42110" w:rsidRPr="00D42110" w:rsidRDefault="00D42110">
      <w:pPr>
        <w:pStyle w:val="ConsPlusNormal"/>
        <w:spacing w:before="200"/>
        <w:ind w:firstLine="540"/>
        <w:jc w:val="both"/>
      </w:pPr>
      <w:r w:rsidRPr="00D42110">
        <w:t xml:space="preserve">6. Министерству здравоохранения Российской Федерации совместно с Федеральным фондом обязательного медицинского страхования давать необходимые разъяснения по вопросам реализации базовой программы обязательного медицинского страхования в условиях возникновения угрозы распространения заболеваний, вызванных новой </w:t>
      </w:r>
      <w:proofErr w:type="spellStart"/>
      <w:r w:rsidRPr="00D42110">
        <w:t>коронавирусной</w:t>
      </w:r>
      <w:proofErr w:type="spellEnd"/>
      <w:r w:rsidRPr="00D42110">
        <w:t xml:space="preserve"> инфекцией (COVID-19).</w:t>
      </w:r>
    </w:p>
    <w:p w:rsidR="00D42110" w:rsidRPr="00D42110" w:rsidRDefault="00D42110">
      <w:pPr>
        <w:pStyle w:val="ConsPlusNormal"/>
        <w:spacing w:before="200"/>
        <w:ind w:firstLine="540"/>
        <w:jc w:val="both"/>
      </w:pPr>
      <w:r w:rsidRPr="00D42110">
        <w:t>7. Настоящее постановление вступает в силу со дня его официального опубликования и действует по 31 декабря 2022 г.</w:t>
      </w:r>
    </w:p>
    <w:p w:rsidR="00D42110" w:rsidRPr="00D42110" w:rsidRDefault="00D42110">
      <w:pPr>
        <w:pStyle w:val="ConsPlusNormal"/>
        <w:jc w:val="both"/>
      </w:pPr>
    </w:p>
    <w:p w:rsidR="00D42110" w:rsidRPr="00D42110" w:rsidRDefault="00D42110">
      <w:pPr>
        <w:pStyle w:val="ConsPlusNormal"/>
        <w:jc w:val="right"/>
      </w:pPr>
      <w:r w:rsidRPr="00D42110">
        <w:t>Председатель Правительства</w:t>
      </w:r>
    </w:p>
    <w:p w:rsidR="00D42110" w:rsidRPr="00D42110" w:rsidRDefault="00D42110">
      <w:pPr>
        <w:pStyle w:val="ConsPlusNormal"/>
        <w:jc w:val="right"/>
      </w:pPr>
      <w:r w:rsidRPr="00D42110">
        <w:t>Российской Федерации</w:t>
      </w:r>
    </w:p>
    <w:p w:rsidR="00D42110" w:rsidRPr="00D42110" w:rsidRDefault="00D42110">
      <w:pPr>
        <w:pStyle w:val="ConsPlusNormal"/>
        <w:jc w:val="right"/>
      </w:pPr>
      <w:r w:rsidRPr="00D42110">
        <w:t>М.МИШУСТИН</w:t>
      </w:r>
    </w:p>
    <w:p w:rsidR="00D42110" w:rsidRPr="00D42110" w:rsidRDefault="00D42110">
      <w:pPr>
        <w:pStyle w:val="ConsPlusNormal"/>
        <w:jc w:val="both"/>
      </w:pPr>
    </w:p>
    <w:p w:rsidR="00D42110" w:rsidRPr="00D42110" w:rsidRDefault="00D42110">
      <w:pPr>
        <w:pStyle w:val="ConsPlusNormal"/>
        <w:jc w:val="both"/>
      </w:pPr>
    </w:p>
    <w:p w:rsidR="00D42110" w:rsidRPr="00D42110" w:rsidRDefault="00D4211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1F45" w:rsidRPr="00D42110" w:rsidRDefault="004F1F45"/>
    <w:sectPr w:rsidR="004F1F45" w:rsidRPr="00D42110" w:rsidSect="00D4211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10"/>
    <w:rsid w:val="004F1F45"/>
    <w:rsid w:val="00D4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51893-BD3F-476B-AB31-832A20C6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1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421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421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1</cp:revision>
  <dcterms:created xsi:type="dcterms:W3CDTF">2022-03-22T10:48:00Z</dcterms:created>
  <dcterms:modified xsi:type="dcterms:W3CDTF">2022-03-22T10:49:00Z</dcterms:modified>
</cp:coreProperties>
</file>